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6419" w14:textId="77777777" w:rsidR="000C4B50" w:rsidRPr="002E610E" w:rsidRDefault="002E610E" w:rsidP="002E610E">
      <w:pPr>
        <w:pStyle w:val="NormaleWeb"/>
        <w:shd w:val="clear" w:color="auto" w:fill="FFFFFF"/>
        <w:textAlignment w:val="baseline"/>
        <w:rPr>
          <w:rFonts w:ascii="Roboto" w:hAnsi="Roboto"/>
          <w:b/>
          <w:bCs/>
          <w:iCs/>
        </w:rPr>
      </w:pPr>
      <w:r>
        <w:rPr>
          <w:b/>
          <w:bCs/>
          <w:iCs/>
        </w:rPr>
        <w:t xml:space="preserve">                                     </w:t>
      </w:r>
      <w:r w:rsidRPr="002E610E">
        <w:rPr>
          <w:rFonts w:ascii="Roboto" w:hAnsi="Roboto" w:cs="Segoe UI"/>
          <w:b/>
        </w:rPr>
        <w:t>PROJECT MANAGER ambito Telco</w:t>
      </w:r>
    </w:p>
    <w:p w14:paraId="3257DC70" w14:textId="5B1EEC1C" w:rsidR="002E610E" w:rsidRPr="002E610E" w:rsidRDefault="00B752C8" w:rsidP="002E610E">
      <w:pPr>
        <w:pStyle w:val="NormaleWeb"/>
        <w:shd w:val="clear" w:color="auto" w:fill="FFFFFF"/>
        <w:textAlignment w:val="baseline"/>
        <w:rPr>
          <w:rFonts w:ascii="Roboto" w:hAnsi="Roboto" w:cs="Segoe UI"/>
        </w:rPr>
      </w:pPr>
      <w:r w:rsidRPr="00B752C8">
        <w:rPr>
          <w:rFonts w:ascii="Roboto" w:hAnsi="Roboto" w:cs="Segoe UI"/>
          <w:bCs/>
        </w:rPr>
        <w:t>Una Società in forte crescita insediata nel Parco Tecnopolis,</w:t>
      </w:r>
      <w:r w:rsidR="002E610E" w:rsidRPr="00B752C8">
        <w:rPr>
          <w:rFonts w:ascii="Roboto" w:hAnsi="Roboto" w:cs="Segoe UI"/>
          <w:bCs/>
        </w:rPr>
        <w:t xml:space="preserve"> in ottica di potenziamento della propria area di consulenza cerca un/una Project Manager</w:t>
      </w:r>
      <w:r w:rsidR="002E610E" w:rsidRPr="002E610E">
        <w:rPr>
          <w:rFonts w:ascii="Roboto" w:hAnsi="Roboto" w:cs="Segoe UI"/>
        </w:rPr>
        <w:t xml:space="preserve"> con esperienza consolidata nel ruolo.</w:t>
      </w:r>
    </w:p>
    <w:p w14:paraId="6FB087DB" w14:textId="77777777" w:rsidR="002E610E" w:rsidRPr="002E610E" w:rsidRDefault="002E610E" w:rsidP="002E610E">
      <w:pPr>
        <w:shd w:val="clear" w:color="auto" w:fill="FFFFFF"/>
        <w:spacing w:before="100" w:beforeAutospacing="1" w:after="100" w:afterAutospacing="1"/>
        <w:textAlignment w:val="baseline"/>
        <w:rPr>
          <w:rFonts w:ascii="Roboto" w:eastAsia="Times New Roman" w:hAnsi="Roboto" w:cs="Segoe UI"/>
          <w:b/>
        </w:rPr>
      </w:pPr>
      <w:r w:rsidRPr="002E610E">
        <w:rPr>
          <w:rFonts w:ascii="Roboto" w:eastAsia="Times New Roman" w:hAnsi="Roboto" w:cs="Segoe UI"/>
          <w:b/>
        </w:rPr>
        <w:t>Il candidato/a si occuperà di:</w:t>
      </w:r>
    </w:p>
    <w:p w14:paraId="6258CE39" w14:textId="77777777" w:rsidR="002E610E" w:rsidRPr="002E610E" w:rsidRDefault="002E610E" w:rsidP="002E610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Identificare i requisiti del progetto e delinearne gli obiettivi, in maniera chiara e raggiungibile;</w:t>
      </w:r>
    </w:p>
    <w:p w14:paraId="03EC4FAE" w14:textId="77777777" w:rsidR="002E610E" w:rsidRPr="002E610E" w:rsidRDefault="002E610E" w:rsidP="002E610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Sviluppare relazioni con gli Stakeholder aziendali, fornitori esterni e Team inter-funzionali dei diversi siti e dipartimenti.</w:t>
      </w:r>
    </w:p>
    <w:p w14:paraId="1BB97A10" w14:textId="77777777" w:rsidR="002E610E" w:rsidRPr="002E610E" w:rsidRDefault="002E610E" w:rsidP="002E610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Definire le risorse necessarie ed elaborare e applicare il piano operativo e l’approccio alla specifica area di lavoro e alle diverse aspettative degli stakeholder;</w:t>
      </w:r>
    </w:p>
    <w:p w14:paraId="358C85F7" w14:textId="77777777" w:rsidR="002E610E" w:rsidRPr="002E610E" w:rsidRDefault="002E610E" w:rsidP="002E610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Rilevare lo stato di avanzamento raggiunto in corso d’opera, valutare gli scostamenti e intervenire per tempo con adeguate azioni correttive e preventive;</w:t>
      </w:r>
    </w:p>
    <w:p w14:paraId="6AFC1983" w14:textId="77777777" w:rsidR="002E610E" w:rsidRPr="002E610E" w:rsidRDefault="002E610E" w:rsidP="002E610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Garantire la comunicazione (interna ed esterna), assicurando il corretto reporting agli stakeholder;</w:t>
      </w:r>
    </w:p>
    <w:p w14:paraId="646BAD0D" w14:textId="77777777" w:rsidR="002E610E" w:rsidRPr="002E610E" w:rsidRDefault="002E610E" w:rsidP="002E610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Gestire le risorse assegnate al progetto.</w:t>
      </w:r>
    </w:p>
    <w:p w14:paraId="11DAAC4F" w14:textId="77777777" w:rsidR="002E610E" w:rsidRPr="002E610E" w:rsidRDefault="002E610E" w:rsidP="002E610E">
      <w:pPr>
        <w:shd w:val="clear" w:color="auto" w:fill="FFFFFF"/>
        <w:spacing w:before="100" w:beforeAutospacing="1" w:after="100" w:afterAutospacing="1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  <w:b/>
          <w:bCs/>
          <w:bdr w:val="none" w:sz="0" w:space="0" w:color="auto" w:frame="1"/>
        </w:rPr>
        <w:t>Requisiti richiesti:</w:t>
      </w:r>
    </w:p>
    <w:p w14:paraId="0D110B59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Laurea triennale</w:t>
      </w:r>
    </w:p>
    <w:p w14:paraId="61ED1518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Minino 4 anni di esperienza nel ruolo di Project Manager in contesti strutturati;</w:t>
      </w:r>
    </w:p>
    <w:p w14:paraId="5F4F29A9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Consolidata esperienza nella gestione di stream progettuali complessi in ambito Telco;</w:t>
      </w:r>
    </w:p>
    <w:p w14:paraId="7AFE2077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Buona conoscenza della lingua inglese;</w:t>
      </w:r>
    </w:p>
    <w:p w14:paraId="023080E7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Ottime capacità comunicative e relazionali;</w:t>
      </w:r>
    </w:p>
    <w:p w14:paraId="19CDC136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Predisposizione ai ruoli organizzativi e al team-working.</w:t>
      </w:r>
    </w:p>
    <w:p w14:paraId="0579FD4E" w14:textId="77777777" w:rsidR="002E610E" w:rsidRPr="002E610E" w:rsidRDefault="002E610E" w:rsidP="002E610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80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Conoscenza dei principali tools legati al PM</w:t>
      </w:r>
    </w:p>
    <w:p w14:paraId="33F744CC" w14:textId="77777777" w:rsidR="002E610E" w:rsidRPr="002E610E" w:rsidRDefault="002E610E" w:rsidP="002E610E">
      <w:pPr>
        <w:shd w:val="clear" w:color="auto" w:fill="FFFFFF"/>
        <w:spacing w:before="100" w:beforeAutospacing="1" w:after="100" w:afterAutospacing="1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  <w:b/>
        </w:rPr>
        <w:t>Sede:</w:t>
      </w:r>
      <w:r w:rsidRPr="002E610E">
        <w:rPr>
          <w:rFonts w:ascii="Roboto" w:eastAsia="Times New Roman" w:hAnsi="Roboto" w:cs="Segoe UI"/>
        </w:rPr>
        <w:t xml:space="preserve"> da remoto</w:t>
      </w:r>
    </w:p>
    <w:p w14:paraId="30170713" w14:textId="77777777" w:rsidR="002E610E" w:rsidRPr="002E610E" w:rsidRDefault="002E610E" w:rsidP="002E610E">
      <w:pPr>
        <w:shd w:val="clear" w:color="auto" w:fill="FFFFFF"/>
        <w:spacing w:before="100" w:beforeAutospacing="1" w:after="100" w:afterAutospacing="1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  <w:b/>
        </w:rPr>
        <w:t>Orario:</w:t>
      </w:r>
      <w:r w:rsidRPr="002E610E">
        <w:rPr>
          <w:rFonts w:ascii="Roboto" w:eastAsia="Times New Roman" w:hAnsi="Roboto" w:cs="Segoe UI"/>
        </w:rPr>
        <w:t xml:space="preserve"> full time</w:t>
      </w:r>
    </w:p>
    <w:p w14:paraId="7E7729E2" w14:textId="77777777" w:rsidR="002E610E" w:rsidRPr="002E610E" w:rsidRDefault="002E610E" w:rsidP="002E610E">
      <w:pPr>
        <w:shd w:val="clear" w:color="auto" w:fill="FFFFFF"/>
        <w:spacing w:before="100" w:beforeAutospacing="1" w:after="100" w:afterAutospacing="1"/>
        <w:textAlignment w:val="baseline"/>
        <w:rPr>
          <w:rFonts w:ascii="Roboto" w:eastAsia="Times New Roman" w:hAnsi="Roboto" w:cs="Segoe UI"/>
        </w:rPr>
      </w:pPr>
      <w:r w:rsidRPr="002E610E">
        <w:rPr>
          <w:rFonts w:ascii="Roboto" w:eastAsia="Times New Roman" w:hAnsi="Roboto" w:cs="Segoe UI"/>
        </w:rPr>
        <w:t>Si richiede una </w:t>
      </w:r>
      <w:r w:rsidRPr="002E610E">
        <w:rPr>
          <w:rFonts w:ascii="Roboto" w:eastAsia="Times New Roman" w:hAnsi="Roboto" w:cs="Segoe UI"/>
          <w:b/>
          <w:bCs/>
          <w:bdr w:val="none" w:sz="0" w:space="0" w:color="auto" w:frame="1"/>
        </w:rPr>
        <w:t>disponibilità immediata</w:t>
      </w:r>
    </w:p>
    <w:p w14:paraId="3C8EB5F8" w14:textId="77777777" w:rsidR="001A5BA3" w:rsidRPr="002E610E" w:rsidRDefault="001A5BA3" w:rsidP="002E610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</w:p>
    <w:p w14:paraId="49E7B01A" w14:textId="77777777" w:rsidR="00203AB0" w:rsidRPr="002E610E" w:rsidRDefault="00203AB0" w:rsidP="001A5BA3">
      <w:pPr>
        <w:rPr>
          <w:rFonts w:ascii="Roboto" w:hAnsi="Roboto"/>
        </w:rPr>
      </w:pPr>
    </w:p>
    <w:sectPr w:rsidR="00203AB0" w:rsidRPr="002E6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058"/>
    <w:multiLevelType w:val="hybridMultilevel"/>
    <w:tmpl w:val="0908B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355"/>
    <w:multiLevelType w:val="hybridMultilevel"/>
    <w:tmpl w:val="3932A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4D2"/>
    <w:multiLevelType w:val="multilevel"/>
    <w:tmpl w:val="CCE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64392"/>
    <w:multiLevelType w:val="hybridMultilevel"/>
    <w:tmpl w:val="E4F2B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7943"/>
    <w:multiLevelType w:val="hybridMultilevel"/>
    <w:tmpl w:val="B794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F6C04"/>
    <w:multiLevelType w:val="hybridMultilevel"/>
    <w:tmpl w:val="A9F0C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598E"/>
    <w:multiLevelType w:val="hybridMultilevel"/>
    <w:tmpl w:val="B92A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348AB"/>
    <w:multiLevelType w:val="hybridMultilevel"/>
    <w:tmpl w:val="80D25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1138"/>
    <w:multiLevelType w:val="hybridMultilevel"/>
    <w:tmpl w:val="A23A3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1538"/>
    <w:multiLevelType w:val="hybridMultilevel"/>
    <w:tmpl w:val="63AAE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6B3E"/>
    <w:multiLevelType w:val="multilevel"/>
    <w:tmpl w:val="DFC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778862">
    <w:abstractNumId w:val="1"/>
  </w:num>
  <w:num w:numId="2" w16cid:durableId="54354624">
    <w:abstractNumId w:val="6"/>
  </w:num>
  <w:num w:numId="3" w16cid:durableId="1790473291">
    <w:abstractNumId w:val="8"/>
  </w:num>
  <w:num w:numId="4" w16cid:durableId="860555647">
    <w:abstractNumId w:val="3"/>
  </w:num>
  <w:num w:numId="5" w16cid:durableId="2017339250">
    <w:abstractNumId w:val="5"/>
  </w:num>
  <w:num w:numId="6" w16cid:durableId="1942059025">
    <w:abstractNumId w:val="9"/>
  </w:num>
  <w:num w:numId="7" w16cid:durableId="1325939445">
    <w:abstractNumId w:val="7"/>
  </w:num>
  <w:num w:numId="8" w16cid:durableId="1404372645">
    <w:abstractNumId w:val="4"/>
  </w:num>
  <w:num w:numId="9" w16cid:durableId="939338799">
    <w:abstractNumId w:val="0"/>
  </w:num>
  <w:num w:numId="10" w16cid:durableId="983390402">
    <w:abstractNumId w:val="10"/>
  </w:num>
  <w:num w:numId="11" w16cid:durableId="36656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A3"/>
    <w:rsid w:val="000C4B50"/>
    <w:rsid w:val="000F1C1D"/>
    <w:rsid w:val="001A4E16"/>
    <w:rsid w:val="001A5BA3"/>
    <w:rsid w:val="001F0105"/>
    <w:rsid w:val="00203AB0"/>
    <w:rsid w:val="002E610E"/>
    <w:rsid w:val="00301F2E"/>
    <w:rsid w:val="003A74B5"/>
    <w:rsid w:val="0048582C"/>
    <w:rsid w:val="004B5FB8"/>
    <w:rsid w:val="00663AFE"/>
    <w:rsid w:val="00806BE7"/>
    <w:rsid w:val="008561BE"/>
    <w:rsid w:val="009E09CC"/>
    <w:rsid w:val="00A23D44"/>
    <w:rsid w:val="00A73E2F"/>
    <w:rsid w:val="00B752C8"/>
    <w:rsid w:val="00BD14C9"/>
    <w:rsid w:val="00CD14B3"/>
    <w:rsid w:val="00D2289B"/>
    <w:rsid w:val="00D34BEF"/>
    <w:rsid w:val="00E72847"/>
    <w:rsid w:val="00E95F03"/>
    <w:rsid w:val="00F752DF"/>
    <w:rsid w:val="00F8379C"/>
    <w:rsid w:val="00FD7B9E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A1EC"/>
  <w15:chartTrackingRefBased/>
  <w15:docId w15:val="{816D3DEF-A0F5-4D66-B411-F2D03E2F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BA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89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E610E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2E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Bernardelli</dc:creator>
  <cp:keywords/>
  <dc:description/>
  <cp:lastModifiedBy>Tno Valenzano</cp:lastModifiedBy>
  <cp:revision>2</cp:revision>
  <dcterms:created xsi:type="dcterms:W3CDTF">2023-06-09T12:31:00Z</dcterms:created>
  <dcterms:modified xsi:type="dcterms:W3CDTF">2023-06-09T12:31:00Z</dcterms:modified>
</cp:coreProperties>
</file>